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D2" w:rsidRPr="00D70E1B" w:rsidRDefault="000610D2" w:rsidP="000610D2">
      <w:pPr>
        <w:jc w:val="center"/>
        <w:rPr>
          <w:b/>
          <w:sz w:val="28"/>
          <w:szCs w:val="28"/>
        </w:rPr>
      </w:pPr>
      <w:r w:rsidRPr="00D70E1B">
        <w:rPr>
          <w:b/>
          <w:sz w:val="28"/>
          <w:szCs w:val="28"/>
        </w:rPr>
        <w:t>СОВЕТ БОЛ</w:t>
      </w:r>
      <w:r>
        <w:rPr>
          <w:b/>
          <w:sz w:val="28"/>
          <w:szCs w:val="28"/>
        </w:rPr>
        <w:t>Ь</w:t>
      </w:r>
      <w:r w:rsidRPr="00D70E1B">
        <w:rPr>
          <w:b/>
          <w:sz w:val="28"/>
          <w:szCs w:val="28"/>
        </w:rPr>
        <w:t>ШЕНЫРСИНСКОГО СЕЛЬСКОГО ПОСЕЛЕНИЯ</w:t>
      </w:r>
    </w:p>
    <w:p w:rsidR="000610D2" w:rsidRPr="00D70E1B" w:rsidRDefault="000610D2" w:rsidP="000610D2">
      <w:pPr>
        <w:jc w:val="center"/>
        <w:rPr>
          <w:b/>
          <w:sz w:val="28"/>
          <w:szCs w:val="28"/>
        </w:rPr>
      </w:pPr>
      <w:r w:rsidRPr="00D70E1B">
        <w:rPr>
          <w:b/>
          <w:sz w:val="28"/>
          <w:szCs w:val="28"/>
        </w:rPr>
        <w:t>ТЮЛЯЧИНСКОГО МУНИЦИПАЛЬНОГО РАЙОНА</w:t>
      </w:r>
    </w:p>
    <w:p w:rsidR="000610D2" w:rsidRPr="00D70E1B" w:rsidRDefault="000610D2" w:rsidP="000610D2">
      <w:pPr>
        <w:jc w:val="center"/>
        <w:rPr>
          <w:b/>
          <w:sz w:val="28"/>
          <w:szCs w:val="28"/>
        </w:rPr>
      </w:pPr>
      <w:r w:rsidRPr="00D70E1B">
        <w:rPr>
          <w:b/>
          <w:sz w:val="28"/>
          <w:szCs w:val="28"/>
        </w:rPr>
        <w:t>РЕСПУБЛИКИ  ТАТАРСТАН</w:t>
      </w:r>
    </w:p>
    <w:p w:rsidR="000610D2" w:rsidRPr="00D70E1B" w:rsidRDefault="000610D2" w:rsidP="000610D2">
      <w:pPr>
        <w:jc w:val="center"/>
        <w:rPr>
          <w:b/>
          <w:sz w:val="28"/>
          <w:szCs w:val="28"/>
        </w:rPr>
      </w:pPr>
    </w:p>
    <w:p w:rsidR="000610D2" w:rsidRPr="00D70E1B" w:rsidRDefault="000610D2" w:rsidP="000610D2">
      <w:pPr>
        <w:jc w:val="center"/>
        <w:rPr>
          <w:b/>
          <w:sz w:val="28"/>
          <w:szCs w:val="28"/>
        </w:rPr>
      </w:pPr>
      <w:r w:rsidRPr="00D70E1B">
        <w:rPr>
          <w:b/>
          <w:sz w:val="28"/>
          <w:szCs w:val="28"/>
        </w:rPr>
        <w:t>РЕШЕНИЕ</w:t>
      </w:r>
    </w:p>
    <w:p w:rsidR="000610D2" w:rsidRPr="00D70E1B" w:rsidRDefault="000610D2" w:rsidP="00061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Тринадцат</w:t>
      </w:r>
      <w:r>
        <w:rPr>
          <w:b/>
          <w:sz w:val="28"/>
          <w:szCs w:val="28"/>
        </w:rPr>
        <w:t>ого</w:t>
      </w:r>
      <w:r w:rsidRPr="00D70E1B">
        <w:rPr>
          <w:b/>
          <w:sz w:val="28"/>
          <w:szCs w:val="28"/>
        </w:rPr>
        <w:t xml:space="preserve"> заседания третьего созыва</w:t>
      </w:r>
    </w:p>
    <w:p w:rsidR="000610D2" w:rsidRPr="00D70E1B" w:rsidRDefault="000610D2" w:rsidP="000610D2">
      <w:pPr>
        <w:rPr>
          <w:b/>
          <w:sz w:val="28"/>
          <w:szCs w:val="28"/>
        </w:rPr>
      </w:pPr>
    </w:p>
    <w:p w:rsidR="000610D2" w:rsidRPr="00D70E1B" w:rsidRDefault="000610D2" w:rsidP="000610D2">
      <w:pPr>
        <w:rPr>
          <w:b/>
          <w:sz w:val="28"/>
          <w:szCs w:val="28"/>
        </w:rPr>
      </w:pPr>
    </w:p>
    <w:p w:rsidR="000610D2" w:rsidRPr="00D70E1B" w:rsidRDefault="000610D2" w:rsidP="000610D2">
      <w:pPr>
        <w:jc w:val="center"/>
        <w:rPr>
          <w:b/>
          <w:sz w:val="28"/>
          <w:szCs w:val="28"/>
        </w:rPr>
      </w:pPr>
      <w:r w:rsidRPr="00D70E1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D70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</w:t>
      </w:r>
      <w:r w:rsidRPr="00D70E1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D70E1B">
        <w:rPr>
          <w:b/>
          <w:sz w:val="28"/>
          <w:szCs w:val="28"/>
        </w:rPr>
        <w:t xml:space="preserve"> г    </w:t>
      </w:r>
      <w:r>
        <w:rPr>
          <w:b/>
          <w:sz w:val="28"/>
          <w:szCs w:val="28"/>
        </w:rPr>
        <w:t xml:space="preserve">                          № </w:t>
      </w:r>
      <w:r>
        <w:rPr>
          <w:b/>
          <w:sz w:val="28"/>
          <w:szCs w:val="28"/>
        </w:rPr>
        <w:t>72</w:t>
      </w:r>
      <w:r w:rsidRPr="00D70E1B">
        <w:rPr>
          <w:b/>
          <w:sz w:val="28"/>
          <w:szCs w:val="28"/>
        </w:rPr>
        <w:t xml:space="preserve">                                 </w:t>
      </w:r>
      <w:proofErr w:type="spellStart"/>
      <w:r w:rsidRPr="00D70E1B">
        <w:rPr>
          <w:b/>
          <w:sz w:val="28"/>
          <w:szCs w:val="28"/>
        </w:rPr>
        <w:t>с</w:t>
      </w:r>
      <w:proofErr w:type="gramStart"/>
      <w:r w:rsidRPr="00D70E1B">
        <w:rPr>
          <w:b/>
          <w:sz w:val="28"/>
          <w:szCs w:val="28"/>
        </w:rPr>
        <w:t>.Б</w:t>
      </w:r>
      <w:proofErr w:type="gramEnd"/>
      <w:r w:rsidRPr="00D70E1B">
        <w:rPr>
          <w:b/>
          <w:sz w:val="28"/>
          <w:szCs w:val="28"/>
        </w:rPr>
        <w:t>ольшие</w:t>
      </w:r>
      <w:proofErr w:type="spellEnd"/>
      <w:r w:rsidRPr="00D70E1B">
        <w:rPr>
          <w:b/>
          <w:sz w:val="28"/>
          <w:szCs w:val="28"/>
        </w:rPr>
        <w:t xml:space="preserve"> </w:t>
      </w:r>
      <w:proofErr w:type="spellStart"/>
      <w:r w:rsidRPr="00D70E1B">
        <w:rPr>
          <w:b/>
          <w:sz w:val="28"/>
          <w:szCs w:val="28"/>
        </w:rPr>
        <w:t>Нырси</w:t>
      </w:r>
      <w:proofErr w:type="spellEnd"/>
    </w:p>
    <w:p w:rsidR="000610D2" w:rsidRPr="00D70E1B" w:rsidRDefault="000610D2" w:rsidP="000610D2">
      <w:pPr>
        <w:rPr>
          <w:b/>
          <w:sz w:val="28"/>
          <w:szCs w:val="28"/>
        </w:rPr>
      </w:pPr>
      <w:r w:rsidRPr="00D70E1B">
        <w:rPr>
          <w:b/>
          <w:sz w:val="28"/>
          <w:szCs w:val="28"/>
        </w:rPr>
        <w:t xml:space="preserve"> </w:t>
      </w:r>
    </w:p>
    <w:p w:rsidR="000610D2" w:rsidRPr="00D70E1B" w:rsidRDefault="000610D2" w:rsidP="000610D2">
      <w:pPr>
        <w:rPr>
          <w:b/>
          <w:sz w:val="28"/>
          <w:szCs w:val="28"/>
        </w:rPr>
      </w:pPr>
    </w:p>
    <w:p w:rsidR="000610D2" w:rsidRPr="00D70E1B" w:rsidRDefault="000610D2" w:rsidP="000610D2">
      <w:pPr>
        <w:jc w:val="center"/>
        <w:rPr>
          <w:rStyle w:val="normalchar1"/>
          <w:rFonts w:ascii="Times New Roman" w:hAnsi="Times New Roman" w:cs="Times New Roman"/>
          <w:b/>
          <w:sz w:val="28"/>
          <w:szCs w:val="28"/>
        </w:rPr>
      </w:pPr>
      <w:r w:rsidRPr="00D70E1B">
        <w:rPr>
          <w:b/>
          <w:sz w:val="28"/>
          <w:szCs w:val="28"/>
        </w:rPr>
        <w:t xml:space="preserve">     </w:t>
      </w:r>
      <w:r w:rsidRPr="00D70E1B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О регистрации решения территориальной избирательной комиссии Тюлячинского района Республики Татарстан от </w:t>
      </w:r>
      <w:r w:rsidRPr="000610D2">
        <w:rPr>
          <w:rStyle w:val="normalchar1"/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0610D2">
        <w:rPr>
          <w:rStyle w:val="normalchar1"/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0610D2">
        <w:rPr>
          <w:rStyle w:val="normalchar1"/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Pr="000610D2">
        <w:rPr>
          <w:rStyle w:val="normalchar1"/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0610D2">
        <w:rPr>
          <w:rStyle w:val="normalchar1"/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 w:rsidRPr="000610D2">
        <w:rPr>
          <w:rStyle w:val="normalchar1"/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0610D2">
        <w:rPr>
          <w:rStyle w:val="normalchar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№</w:t>
      </w:r>
      <w:r w:rsidRPr="000610D2">
        <w:rPr>
          <w:rStyle w:val="normalchar1"/>
          <w:rFonts w:ascii="Times New Roman" w:hAnsi="Times New Roman" w:cs="Times New Roman"/>
          <w:b/>
          <w:color w:val="000000" w:themeColor="text1"/>
          <w:sz w:val="28"/>
          <w:szCs w:val="28"/>
        </w:rPr>
        <w:t>262</w:t>
      </w:r>
      <w:r w:rsidRPr="000610D2">
        <w:rPr>
          <w:rStyle w:val="normalchar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10D2" w:rsidRPr="00D70E1B" w:rsidRDefault="000610D2" w:rsidP="000610D2">
      <w:pPr>
        <w:jc w:val="center"/>
      </w:pPr>
      <w:r w:rsidRPr="00D70E1B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«О </w:t>
      </w:r>
      <w:r w:rsidRPr="00D70E1B">
        <w:rPr>
          <w:b/>
          <w:sz w:val="28"/>
          <w:szCs w:val="28"/>
        </w:rPr>
        <w:t xml:space="preserve"> результатах     местного  референдума    на территории муниципального образования «</w:t>
      </w:r>
      <w:r w:rsidRPr="00D70E1B">
        <w:rPr>
          <w:b/>
          <w:sz w:val="28"/>
          <w:szCs w:val="28"/>
          <w:lang w:val="tt-RU"/>
        </w:rPr>
        <w:t>Большенырсинское</w:t>
      </w:r>
      <w:r w:rsidRPr="00D70E1B">
        <w:rPr>
          <w:b/>
          <w:sz w:val="28"/>
          <w:szCs w:val="28"/>
        </w:rPr>
        <w:t xml:space="preserve"> сельское   поселение Тюлячинского муниципального района Республики Татарстан»</w:t>
      </w:r>
    </w:p>
    <w:p w:rsidR="000610D2" w:rsidRPr="00D70E1B" w:rsidRDefault="000610D2" w:rsidP="000610D2">
      <w:pPr>
        <w:jc w:val="center"/>
        <w:rPr>
          <w:b/>
          <w:bCs/>
          <w:sz w:val="28"/>
          <w:szCs w:val="28"/>
        </w:rPr>
      </w:pPr>
      <w:r w:rsidRPr="00D70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Pr="00D70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</w:t>
      </w:r>
      <w:r w:rsidRPr="00D70E1B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7</w:t>
      </w:r>
      <w:r w:rsidRPr="00D70E1B">
        <w:rPr>
          <w:b/>
          <w:sz w:val="28"/>
          <w:szCs w:val="28"/>
        </w:rPr>
        <w:t xml:space="preserve"> года </w:t>
      </w:r>
    </w:p>
    <w:p w:rsidR="000610D2" w:rsidRPr="00D70E1B" w:rsidRDefault="000610D2" w:rsidP="000610D2">
      <w:pPr>
        <w:pStyle w:val="1"/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0E1B">
        <w:rPr>
          <w:rFonts w:ascii="Times New Roman" w:hAnsi="Times New Roman" w:cs="Times New Roman"/>
          <w:sz w:val="28"/>
          <w:szCs w:val="28"/>
        </w:rPr>
        <w:t> </w:t>
      </w:r>
    </w:p>
    <w:p w:rsidR="000610D2" w:rsidRPr="00D70E1B" w:rsidRDefault="000610D2" w:rsidP="000610D2">
      <w:pPr>
        <w:jc w:val="both"/>
        <w:rPr>
          <w:b/>
          <w:sz w:val="28"/>
          <w:szCs w:val="28"/>
        </w:rPr>
      </w:pPr>
      <w:r w:rsidRPr="00D70E1B">
        <w:rPr>
          <w:rStyle w:val="normalchar1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70E1B">
        <w:rPr>
          <w:rStyle w:val="normalchar1"/>
          <w:rFonts w:ascii="Times New Roman" w:hAnsi="Times New Roman" w:cs="Times New Roman"/>
          <w:sz w:val="28"/>
          <w:szCs w:val="28"/>
        </w:rPr>
        <w:t>Р</w:t>
      </w:r>
      <w:r w:rsidRPr="00D70E1B">
        <w:rPr>
          <w:sz w:val="28"/>
          <w:szCs w:val="28"/>
        </w:rPr>
        <w:t xml:space="preserve">уководствуясь ст.56 Закона Республики Татарстан от 24.03.2004 г. № 23-ЗРТ «О местном референдуме» и Уставом </w:t>
      </w:r>
      <w:r w:rsidRPr="00D70E1B">
        <w:rPr>
          <w:sz w:val="28"/>
          <w:szCs w:val="28"/>
          <w:lang w:val="tt-RU"/>
        </w:rPr>
        <w:t>Большенырсинского</w:t>
      </w:r>
      <w:r w:rsidRPr="00D70E1B">
        <w:rPr>
          <w:sz w:val="28"/>
          <w:szCs w:val="28"/>
        </w:rPr>
        <w:t xml:space="preserve"> сельского поселения Тюлячинского муниципального района Республики Татарстан, согласно</w:t>
      </w:r>
      <w:r w:rsidRPr="00D70E1B">
        <w:rPr>
          <w:rStyle w:val="normalchar1"/>
          <w:rFonts w:ascii="Times New Roman" w:hAnsi="Times New Roman" w:cs="Times New Roman"/>
          <w:sz w:val="28"/>
          <w:szCs w:val="28"/>
        </w:rPr>
        <w:t xml:space="preserve"> решению территориальной избирательной комиссии Тюлячинского  района Республ</w:t>
      </w: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ики       Татарстан  от </w:t>
      </w:r>
      <w:r w:rsidRPr="00D70E1B">
        <w:rPr>
          <w:rStyle w:val="normalchar1"/>
          <w:rFonts w:ascii="Times New Roman" w:hAnsi="Times New Roman" w:cs="Times New Roman"/>
          <w:sz w:val="28"/>
          <w:szCs w:val="28"/>
        </w:rPr>
        <w:t>2</w:t>
      </w:r>
      <w:r>
        <w:rPr>
          <w:rStyle w:val="normalchar1"/>
          <w:rFonts w:ascii="Times New Roman" w:hAnsi="Times New Roman" w:cs="Times New Roman"/>
          <w:sz w:val="28"/>
          <w:szCs w:val="28"/>
        </w:rPr>
        <w:t>0</w:t>
      </w:r>
      <w:r>
        <w:rPr>
          <w:rStyle w:val="normalchar1"/>
          <w:rFonts w:ascii="Times New Roman" w:hAnsi="Times New Roman" w:cs="Times New Roman"/>
          <w:sz w:val="28"/>
          <w:szCs w:val="28"/>
        </w:rPr>
        <w:t>.11</w:t>
      </w:r>
      <w:r w:rsidRPr="00D70E1B">
        <w:rPr>
          <w:rStyle w:val="normalchar1"/>
          <w:rFonts w:ascii="Times New Roman" w:hAnsi="Times New Roman" w:cs="Times New Roman"/>
          <w:sz w:val="28"/>
          <w:szCs w:val="28"/>
        </w:rPr>
        <w:t>.201</w:t>
      </w:r>
      <w:r>
        <w:rPr>
          <w:rStyle w:val="normalchar1"/>
          <w:rFonts w:ascii="Times New Roman" w:hAnsi="Times New Roman" w:cs="Times New Roman"/>
          <w:sz w:val="28"/>
          <w:szCs w:val="28"/>
        </w:rPr>
        <w:t>7</w:t>
      </w:r>
      <w:r w:rsidRPr="00D70E1B">
        <w:rPr>
          <w:rStyle w:val="normalchar1"/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Style w:val="normalchar1"/>
          <w:rFonts w:ascii="Times New Roman" w:hAnsi="Times New Roman" w:cs="Times New Roman"/>
          <w:sz w:val="28"/>
          <w:szCs w:val="28"/>
        </w:rPr>
        <w:t>262</w:t>
      </w:r>
      <w:r w:rsidRPr="00D70E1B">
        <w:rPr>
          <w:rStyle w:val="normalchar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</w:t>
      </w:r>
      <w:r w:rsidRPr="00D70E1B">
        <w:rPr>
          <w:rStyle w:val="normalchar1"/>
          <w:rFonts w:ascii="Times New Roman" w:hAnsi="Times New Roman" w:cs="Times New Roman"/>
          <w:sz w:val="28"/>
          <w:szCs w:val="28"/>
        </w:rPr>
        <w:t xml:space="preserve">«О </w:t>
      </w:r>
      <w:r>
        <w:rPr>
          <w:sz w:val="28"/>
          <w:szCs w:val="28"/>
        </w:rPr>
        <w:t xml:space="preserve"> результатах   местного  референдума на территории муниципального </w:t>
      </w:r>
      <w:r w:rsidRPr="00D70E1B">
        <w:rPr>
          <w:sz w:val="28"/>
          <w:szCs w:val="28"/>
        </w:rPr>
        <w:t>образования «</w:t>
      </w:r>
      <w:proofErr w:type="spellStart"/>
      <w:r w:rsidRPr="00D70E1B">
        <w:rPr>
          <w:sz w:val="28"/>
          <w:szCs w:val="28"/>
        </w:rPr>
        <w:t>Большенырс</w:t>
      </w:r>
      <w:proofErr w:type="spellEnd"/>
      <w:r w:rsidRPr="00D70E1B">
        <w:rPr>
          <w:sz w:val="28"/>
          <w:szCs w:val="28"/>
          <w:lang w:val="tt-RU"/>
        </w:rPr>
        <w:t>инское</w:t>
      </w:r>
      <w:r w:rsidRPr="00D70E1B">
        <w:rPr>
          <w:sz w:val="28"/>
          <w:szCs w:val="28"/>
        </w:rPr>
        <w:t xml:space="preserve"> сельское   поселение Тюлячинского муниципального района Республики Татарстан»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ноябр</w:t>
      </w:r>
      <w:r w:rsidRPr="00D70E1B">
        <w:rPr>
          <w:sz w:val="28"/>
          <w:szCs w:val="28"/>
        </w:rPr>
        <w:t>я</w:t>
      </w:r>
      <w:r>
        <w:rPr>
          <w:sz w:val="28"/>
          <w:szCs w:val="28"/>
        </w:rPr>
        <w:t xml:space="preserve">  2017</w:t>
      </w:r>
      <w:r>
        <w:rPr>
          <w:sz w:val="28"/>
          <w:szCs w:val="28"/>
        </w:rPr>
        <w:t xml:space="preserve"> года,  </w:t>
      </w:r>
      <w:r w:rsidRPr="00D70E1B">
        <w:rPr>
          <w:sz w:val="28"/>
          <w:szCs w:val="28"/>
        </w:rPr>
        <w:t xml:space="preserve">Совет </w:t>
      </w:r>
      <w:proofErr w:type="spellStart"/>
      <w:r w:rsidRPr="00D70E1B">
        <w:rPr>
          <w:sz w:val="28"/>
          <w:szCs w:val="28"/>
        </w:rPr>
        <w:t>Большенырсинс</w:t>
      </w:r>
      <w:proofErr w:type="spellEnd"/>
      <w:r w:rsidRPr="00D70E1B">
        <w:rPr>
          <w:sz w:val="28"/>
          <w:szCs w:val="28"/>
          <w:lang w:val="tt-RU"/>
        </w:rPr>
        <w:t>кого</w:t>
      </w:r>
      <w:r w:rsidRPr="00D70E1B">
        <w:rPr>
          <w:sz w:val="28"/>
          <w:szCs w:val="28"/>
        </w:rPr>
        <w:t xml:space="preserve"> сельского поселения</w:t>
      </w:r>
      <w:proofErr w:type="gramEnd"/>
      <w:r w:rsidRPr="00D70E1B">
        <w:rPr>
          <w:sz w:val="28"/>
          <w:szCs w:val="28"/>
        </w:rPr>
        <w:t xml:space="preserve"> Тюлячинского муниципального района Республики Татарстан </w:t>
      </w:r>
      <w:r w:rsidRPr="00D70E1B">
        <w:rPr>
          <w:b/>
          <w:sz w:val="28"/>
          <w:szCs w:val="28"/>
        </w:rPr>
        <w:t>решил:</w:t>
      </w:r>
    </w:p>
    <w:p w:rsidR="000610D2" w:rsidRPr="00D70E1B" w:rsidRDefault="000610D2" w:rsidP="000610D2">
      <w:pPr>
        <w:ind w:firstLine="426"/>
        <w:jc w:val="both"/>
        <w:rPr>
          <w:sz w:val="28"/>
          <w:szCs w:val="28"/>
        </w:rPr>
      </w:pPr>
      <w:r w:rsidRPr="00D70E1B">
        <w:rPr>
          <w:b/>
          <w:sz w:val="28"/>
          <w:szCs w:val="28"/>
        </w:rPr>
        <w:t xml:space="preserve"> </w:t>
      </w:r>
      <w:r w:rsidRPr="00D70E1B">
        <w:rPr>
          <w:sz w:val="28"/>
          <w:szCs w:val="28"/>
        </w:rPr>
        <w:t xml:space="preserve">1. Зарегистрировать решение </w:t>
      </w:r>
      <w:r w:rsidRPr="00D70E1B">
        <w:rPr>
          <w:rStyle w:val="normalchar1"/>
          <w:rFonts w:ascii="Times New Roman" w:hAnsi="Times New Roman" w:cs="Times New Roman"/>
          <w:sz w:val="28"/>
          <w:szCs w:val="28"/>
        </w:rPr>
        <w:t>территориальной избирательной комиссии Тюлячинского         района         Республики       Татарстан    от  2</w:t>
      </w:r>
      <w:r>
        <w:rPr>
          <w:rStyle w:val="normalchar1"/>
          <w:rFonts w:ascii="Times New Roman" w:hAnsi="Times New Roman" w:cs="Times New Roman"/>
          <w:sz w:val="28"/>
          <w:szCs w:val="28"/>
        </w:rPr>
        <w:t>0</w:t>
      </w:r>
      <w:r>
        <w:rPr>
          <w:rStyle w:val="normalchar1"/>
          <w:rFonts w:ascii="Times New Roman" w:hAnsi="Times New Roman" w:cs="Times New Roman"/>
          <w:sz w:val="28"/>
          <w:szCs w:val="28"/>
        </w:rPr>
        <w:t>.11</w:t>
      </w:r>
      <w:r w:rsidRPr="00D70E1B">
        <w:rPr>
          <w:rStyle w:val="normalchar1"/>
          <w:rFonts w:ascii="Times New Roman" w:hAnsi="Times New Roman" w:cs="Times New Roman"/>
          <w:sz w:val="28"/>
          <w:szCs w:val="28"/>
        </w:rPr>
        <w:t>.201</w:t>
      </w:r>
      <w:r>
        <w:rPr>
          <w:rStyle w:val="normalchar1"/>
          <w:rFonts w:ascii="Times New Roman" w:hAnsi="Times New Roman" w:cs="Times New Roman"/>
          <w:sz w:val="28"/>
          <w:szCs w:val="28"/>
        </w:rPr>
        <w:t>7</w:t>
      </w:r>
      <w:r w:rsidRPr="00D70E1B">
        <w:rPr>
          <w:rStyle w:val="normalchar1"/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Style w:val="normalchar1"/>
          <w:rFonts w:ascii="Times New Roman" w:hAnsi="Times New Roman" w:cs="Times New Roman"/>
          <w:sz w:val="28"/>
          <w:szCs w:val="28"/>
        </w:rPr>
        <w:t>262</w:t>
      </w:r>
      <w:r>
        <w:rPr>
          <w:rStyle w:val="normalchar1"/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«О </w:t>
      </w:r>
      <w:r>
        <w:rPr>
          <w:sz w:val="28"/>
          <w:szCs w:val="28"/>
        </w:rPr>
        <w:t xml:space="preserve">результатах местного  референдума </w:t>
      </w:r>
      <w:r w:rsidRPr="00D70E1B">
        <w:rPr>
          <w:sz w:val="28"/>
          <w:szCs w:val="28"/>
        </w:rPr>
        <w:t>на террит</w:t>
      </w:r>
      <w:r>
        <w:rPr>
          <w:sz w:val="28"/>
          <w:szCs w:val="28"/>
        </w:rPr>
        <w:t xml:space="preserve">ории муниципального образования </w:t>
      </w:r>
      <w:r w:rsidRPr="00D70E1B">
        <w:rPr>
          <w:sz w:val="28"/>
          <w:szCs w:val="28"/>
        </w:rPr>
        <w:t>«</w:t>
      </w:r>
      <w:proofErr w:type="spellStart"/>
      <w:r w:rsidRPr="00D70E1B">
        <w:rPr>
          <w:sz w:val="28"/>
          <w:szCs w:val="28"/>
        </w:rPr>
        <w:t>Большенырс</w:t>
      </w:r>
      <w:proofErr w:type="spellEnd"/>
      <w:r w:rsidRPr="00D70E1B">
        <w:rPr>
          <w:sz w:val="28"/>
          <w:szCs w:val="28"/>
          <w:lang w:val="tt-RU"/>
        </w:rPr>
        <w:t>инское</w:t>
      </w:r>
      <w:r>
        <w:rPr>
          <w:sz w:val="28"/>
          <w:szCs w:val="28"/>
        </w:rPr>
        <w:t xml:space="preserve"> сельское поселение </w:t>
      </w:r>
      <w:r w:rsidRPr="00D70E1B">
        <w:rPr>
          <w:sz w:val="28"/>
          <w:szCs w:val="28"/>
        </w:rPr>
        <w:t>Тюлячинского муниципальног</w:t>
      </w:r>
      <w:r>
        <w:rPr>
          <w:sz w:val="28"/>
          <w:szCs w:val="28"/>
        </w:rPr>
        <w:t>о района Республики Татарстан» 19</w:t>
      </w:r>
      <w:r w:rsidRPr="00D70E1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>
        <w:rPr>
          <w:sz w:val="28"/>
          <w:szCs w:val="28"/>
        </w:rPr>
        <w:t>я 2017</w:t>
      </w:r>
      <w:bookmarkStart w:id="0" w:name="_GoBack"/>
      <w:bookmarkEnd w:id="0"/>
      <w:r w:rsidRPr="00D70E1B">
        <w:rPr>
          <w:sz w:val="28"/>
          <w:szCs w:val="28"/>
        </w:rPr>
        <w:t xml:space="preserve"> года согласно приложению.</w:t>
      </w:r>
    </w:p>
    <w:p w:rsidR="000610D2" w:rsidRPr="00D70E1B" w:rsidRDefault="000610D2" w:rsidP="000610D2">
      <w:pPr>
        <w:pStyle w:val="1"/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E1B">
        <w:rPr>
          <w:rFonts w:ascii="Times New Roman" w:hAnsi="Times New Roman" w:cs="Times New Roman"/>
          <w:sz w:val="28"/>
          <w:szCs w:val="28"/>
        </w:rPr>
        <w:t xml:space="preserve"> 2. </w:t>
      </w:r>
      <w:r w:rsidRPr="00D70E1B">
        <w:rPr>
          <w:rStyle w:val="normalchar1"/>
          <w:rFonts w:ascii="Times New Roman" w:hAnsi="Times New Roman" w:cs="Times New Roman"/>
          <w:sz w:val="28"/>
          <w:szCs w:val="28"/>
        </w:rPr>
        <w:t xml:space="preserve">Настоящее решение обнародовать на специальных информационных стендах </w:t>
      </w:r>
      <w:proofErr w:type="spellStart"/>
      <w:r w:rsidRPr="00D70E1B">
        <w:rPr>
          <w:rStyle w:val="normalchar1"/>
          <w:rFonts w:ascii="Times New Roman" w:hAnsi="Times New Roman" w:cs="Times New Roman"/>
          <w:sz w:val="28"/>
          <w:szCs w:val="28"/>
        </w:rPr>
        <w:t>Большенырсинс</w:t>
      </w:r>
      <w:proofErr w:type="spellEnd"/>
      <w:r w:rsidRPr="00D70E1B">
        <w:rPr>
          <w:rFonts w:ascii="Times New Roman" w:hAnsi="Times New Roman" w:cs="Times New Roman"/>
          <w:sz w:val="28"/>
          <w:szCs w:val="28"/>
          <w:lang w:val="tt-RU"/>
        </w:rPr>
        <w:t>кого</w:t>
      </w:r>
      <w:r w:rsidRPr="00D70E1B">
        <w:rPr>
          <w:rStyle w:val="normalchar1"/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Тюлячинского муниципального района </w:t>
      </w:r>
      <w:r w:rsidRPr="00D70E1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70E1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0E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0E1B">
        <w:rPr>
          <w:rFonts w:ascii="Times New Roman" w:hAnsi="Times New Roman" w:cs="Times New Roman"/>
          <w:sz w:val="28"/>
          <w:szCs w:val="28"/>
        </w:rPr>
        <w:t>tulachi</w:t>
      </w:r>
      <w:proofErr w:type="spellEnd"/>
      <w:r w:rsidRPr="00D70E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0E1B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D70E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0E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10D2" w:rsidRPr="00D70E1B" w:rsidRDefault="000610D2" w:rsidP="000610D2">
      <w:pPr>
        <w:spacing w:line="276" w:lineRule="auto"/>
        <w:jc w:val="both"/>
        <w:rPr>
          <w:sz w:val="28"/>
          <w:szCs w:val="28"/>
        </w:rPr>
      </w:pPr>
      <w:r w:rsidRPr="00D70E1B">
        <w:rPr>
          <w:sz w:val="28"/>
          <w:szCs w:val="28"/>
        </w:rPr>
        <w:t xml:space="preserve">      3. </w:t>
      </w:r>
      <w:proofErr w:type="gramStart"/>
      <w:r w:rsidRPr="00D70E1B">
        <w:rPr>
          <w:sz w:val="28"/>
          <w:szCs w:val="28"/>
        </w:rPr>
        <w:t>Контроль за</w:t>
      </w:r>
      <w:proofErr w:type="gramEnd"/>
      <w:r w:rsidRPr="00D70E1B">
        <w:rPr>
          <w:sz w:val="28"/>
          <w:szCs w:val="28"/>
        </w:rPr>
        <w:t xml:space="preserve"> исполнением настоящего решения оставляю за собой.</w:t>
      </w:r>
    </w:p>
    <w:p w:rsidR="000610D2" w:rsidRPr="00D70E1B" w:rsidRDefault="000610D2" w:rsidP="000610D2">
      <w:pPr>
        <w:pStyle w:val="1"/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10D2" w:rsidRPr="00D70E1B" w:rsidRDefault="000610D2" w:rsidP="000610D2">
      <w:pPr>
        <w:pStyle w:val="1"/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0D2" w:rsidRPr="00D70E1B" w:rsidRDefault="000610D2" w:rsidP="000610D2">
      <w:pPr>
        <w:jc w:val="both"/>
        <w:rPr>
          <w:b/>
          <w:sz w:val="28"/>
          <w:szCs w:val="28"/>
        </w:rPr>
      </w:pPr>
    </w:p>
    <w:p w:rsidR="000610D2" w:rsidRPr="00D70E1B" w:rsidRDefault="000610D2" w:rsidP="000610D2">
      <w:pPr>
        <w:jc w:val="both"/>
        <w:rPr>
          <w:sz w:val="28"/>
          <w:szCs w:val="28"/>
        </w:rPr>
      </w:pPr>
      <w:r w:rsidRPr="00D70E1B">
        <w:rPr>
          <w:sz w:val="28"/>
          <w:szCs w:val="28"/>
        </w:rPr>
        <w:t xml:space="preserve">Глава </w:t>
      </w:r>
      <w:proofErr w:type="spellStart"/>
      <w:r w:rsidRPr="00D70E1B">
        <w:rPr>
          <w:sz w:val="28"/>
          <w:szCs w:val="28"/>
        </w:rPr>
        <w:t>Большенырсинского</w:t>
      </w:r>
      <w:proofErr w:type="spellEnd"/>
      <w:r w:rsidRPr="00D70E1B">
        <w:rPr>
          <w:sz w:val="28"/>
          <w:szCs w:val="28"/>
        </w:rPr>
        <w:t xml:space="preserve"> </w:t>
      </w:r>
      <w:proofErr w:type="gramStart"/>
      <w:r w:rsidRPr="00D70E1B">
        <w:rPr>
          <w:sz w:val="28"/>
          <w:szCs w:val="28"/>
        </w:rPr>
        <w:t>сельского</w:t>
      </w:r>
      <w:proofErr w:type="gramEnd"/>
    </w:p>
    <w:p w:rsidR="000610D2" w:rsidRPr="00D70E1B" w:rsidRDefault="000610D2" w:rsidP="000610D2">
      <w:pPr>
        <w:jc w:val="both"/>
        <w:rPr>
          <w:sz w:val="28"/>
          <w:szCs w:val="28"/>
        </w:rPr>
      </w:pPr>
      <w:r w:rsidRPr="00D70E1B">
        <w:rPr>
          <w:sz w:val="28"/>
          <w:szCs w:val="28"/>
        </w:rPr>
        <w:t>поселения Тюлячинского</w:t>
      </w:r>
    </w:p>
    <w:p w:rsidR="000610D2" w:rsidRPr="00A230DB" w:rsidRDefault="000610D2" w:rsidP="000610D2">
      <w:pPr>
        <w:jc w:val="both"/>
        <w:rPr>
          <w:sz w:val="28"/>
          <w:szCs w:val="28"/>
        </w:rPr>
      </w:pPr>
      <w:r w:rsidRPr="00D70E1B">
        <w:rPr>
          <w:sz w:val="28"/>
          <w:szCs w:val="28"/>
        </w:rPr>
        <w:t xml:space="preserve">муниципального района                                                       </w:t>
      </w:r>
      <w:proofErr w:type="spellStart"/>
      <w:r w:rsidRPr="00D70E1B">
        <w:rPr>
          <w:sz w:val="28"/>
          <w:szCs w:val="28"/>
        </w:rPr>
        <w:t>Р.Г.Гиниев</w:t>
      </w:r>
      <w:proofErr w:type="spellEnd"/>
    </w:p>
    <w:p w:rsidR="000610D2" w:rsidRDefault="000610D2" w:rsidP="000610D2"/>
    <w:p w:rsidR="003D79A1" w:rsidRDefault="003D79A1"/>
    <w:sectPr w:rsidR="003D79A1" w:rsidSect="000610D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D2"/>
    <w:rsid w:val="000610D2"/>
    <w:rsid w:val="003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610D2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0610D2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610D2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0610D2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2017-11-28T07:14:00Z</cp:lastPrinted>
  <dcterms:created xsi:type="dcterms:W3CDTF">2017-11-28T06:57:00Z</dcterms:created>
  <dcterms:modified xsi:type="dcterms:W3CDTF">2017-11-28T07:15:00Z</dcterms:modified>
</cp:coreProperties>
</file>